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70C0" w:rsidRPr="00E070C0" w:rsidRDefault="00E070C0" w:rsidP="00E070C0">
      <w:pPr>
        <w:widowControl/>
        <w:shd w:val="clear" w:color="auto" w:fill="FCF8E3"/>
        <w:spacing w:line="300" w:lineRule="atLeast"/>
        <w:jc w:val="left"/>
        <w:outlineLvl w:val="3"/>
        <w:rPr>
          <w:rFonts w:ascii="inherit" w:eastAsia="宋体" w:hAnsi="inherit" w:cs="宋体"/>
          <w:color w:val="C09853"/>
          <w:kern w:val="0"/>
          <w:sz w:val="26"/>
          <w:szCs w:val="26"/>
        </w:rPr>
      </w:pPr>
      <w:proofErr w:type="gramStart"/>
      <w:r w:rsidRPr="00E070C0">
        <w:rPr>
          <w:rFonts w:ascii="inherit" w:eastAsia="宋体" w:hAnsi="inherit" w:cs="宋体"/>
          <w:color w:val="C09853"/>
          <w:kern w:val="0"/>
          <w:sz w:val="26"/>
          <w:szCs w:val="26"/>
        </w:rPr>
        <w:t>思政部</w:t>
      </w:r>
      <w:proofErr w:type="gramEnd"/>
      <w:r w:rsidRPr="00E070C0">
        <w:rPr>
          <w:rFonts w:ascii="inherit" w:eastAsia="宋体" w:hAnsi="inherit" w:cs="宋体"/>
          <w:color w:val="C09853"/>
          <w:kern w:val="0"/>
          <w:sz w:val="26"/>
          <w:szCs w:val="26"/>
        </w:rPr>
        <w:t>成功获批上海高校马克思主义学院内涵提升建设（培育）项目</w:t>
      </w:r>
    </w:p>
    <w:p w:rsidR="00E070C0" w:rsidRPr="00E070C0" w:rsidRDefault="00E070C0" w:rsidP="00E070C0">
      <w:pPr>
        <w:widowControl/>
        <w:shd w:val="clear" w:color="auto" w:fill="FCF8E3"/>
        <w:jc w:val="left"/>
        <w:rPr>
          <w:rFonts w:ascii="宋体" w:eastAsia="宋体" w:hAnsi="宋体" w:cs="宋体"/>
          <w:color w:val="C09853"/>
          <w:kern w:val="0"/>
          <w:sz w:val="24"/>
          <w:szCs w:val="24"/>
        </w:rPr>
      </w:pPr>
      <w:r w:rsidRPr="00E070C0">
        <w:rPr>
          <w:rFonts w:ascii="宋体" w:eastAsia="宋体" w:hAnsi="宋体" w:cs="宋体"/>
          <w:color w:val="C09853"/>
          <w:kern w:val="0"/>
          <w:sz w:val="24"/>
          <w:szCs w:val="24"/>
        </w:rPr>
        <w:br/>
        <w:t>[2018-06-13]   发布单位：宣传部   阅读次数：13468</w:t>
      </w:r>
    </w:p>
    <w:p w:rsidR="00E070C0" w:rsidRPr="00E070C0" w:rsidRDefault="00E070C0" w:rsidP="00E070C0">
      <w:pPr>
        <w:widowControl/>
        <w:spacing w:before="300" w:after="3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070C0">
        <w:rPr>
          <w:rFonts w:ascii="宋体" w:eastAsia="宋体" w:hAnsi="宋体" w:cs="宋体"/>
          <w:kern w:val="0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E070C0" w:rsidRPr="00E070C0" w:rsidRDefault="00E070C0" w:rsidP="00E070C0">
      <w:pPr>
        <w:widowControl/>
        <w:spacing w:after="150" w:line="293" w:lineRule="atLeast"/>
        <w:ind w:left="300"/>
        <w:jc w:val="left"/>
        <w:rPr>
          <w:rFonts w:ascii="黑体" w:eastAsia="黑体" w:hAnsi="黑体" w:cs="宋体"/>
          <w:color w:val="333333"/>
          <w:kern w:val="0"/>
          <w:sz w:val="20"/>
          <w:szCs w:val="20"/>
        </w:rPr>
      </w:pPr>
    </w:p>
    <w:p w:rsidR="00E070C0" w:rsidRPr="00E070C0" w:rsidRDefault="00E070C0" w:rsidP="00E070C0">
      <w:pPr>
        <w:widowControl/>
        <w:spacing w:after="150" w:line="293" w:lineRule="atLeast"/>
        <w:jc w:val="left"/>
        <w:rPr>
          <w:rFonts w:ascii="黑体" w:eastAsia="黑体" w:hAnsi="黑体" w:cs="宋体" w:hint="eastAsia"/>
          <w:color w:val="333333"/>
          <w:kern w:val="0"/>
          <w:sz w:val="20"/>
          <w:szCs w:val="20"/>
        </w:rPr>
      </w:pPr>
      <w:r w:rsidRPr="00E070C0">
        <w:rPr>
          <w:rFonts w:ascii="华文仿宋" w:eastAsia="华文仿宋" w:hAnsi="华文仿宋" w:cs="宋体" w:hint="eastAsia"/>
          <w:color w:val="333333"/>
          <w:kern w:val="0"/>
          <w:sz w:val="29"/>
          <w:szCs w:val="29"/>
        </w:rPr>
        <w:t>         近日，</w:t>
      </w:r>
      <w:proofErr w:type="gramStart"/>
      <w:r w:rsidRPr="00E070C0">
        <w:rPr>
          <w:rFonts w:ascii="华文仿宋" w:eastAsia="华文仿宋" w:hAnsi="华文仿宋" w:cs="宋体" w:hint="eastAsia"/>
          <w:color w:val="333333"/>
          <w:kern w:val="0"/>
          <w:sz w:val="29"/>
          <w:szCs w:val="29"/>
        </w:rPr>
        <w:t>思政教研</w:t>
      </w:r>
      <w:proofErr w:type="gramEnd"/>
      <w:r w:rsidRPr="00E070C0">
        <w:rPr>
          <w:rFonts w:ascii="华文仿宋" w:eastAsia="华文仿宋" w:hAnsi="华文仿宋" w:cs="宋体" w:hint="eastAsia"/>
          <w:color w:val="333333"/>
          <w:kern w:val="0"/>
          <w:sz w:val="29"/>
          <w:szCs w:val="29"/>
        </w:rPr>
        <w:t>部积极申报并成功获批上海高校马克思主义学院内涵提升建设项目。这是上海市教委对我校教育教学改革工作的肯定，同时对今后工作提出了更高要求和方向指引。</w:t>
      </w:r>
      <w:proofErr w:type="gramStart"/>
      <w:r w:rsidRPr="00E070C0">
        <w:rPr>
          <w:rFonts w:ascii="华文仿宋" w:eastAsia="华文仿宋" w:hAnsi="华文仿宋" w:cs="宋体" w:hint="eastAsia"/>
          <w:color w:val="333333"/>
          <w:kern w:val="0"/>
          <w:sz w:val="29"/>
          <w:szCs w:val="29"/>
        </w:rPr>
        <w:t>思政部将</w:t>
      </w:r>
      <w:proofErr w:type="gramEnd"/>
      <w:r w:rsidRPr="00E070C0">
        <w:rPr>
          <w:rFonts w:ascii="华文仿宋" w:eastAsia="华文仿宋" w:hAnsi="华文仿宋" w:cs="宋体" w:hint="eastAsia"/>
          <w:color w:val="333333"/>
          <w:kern w:val="0"/>
          <w:sz w:val="29"/>
          <w:szCs w:val="29"/>
        </w:rPr>
        <w:t>以该项目建设为契机，坚持不懈抓内涵建设，切实担起马克思主义理论教学、研究、宣传和人才培养之重任，助推马克思主义学院的成立。（</w:t>
      </w:r>
      <w:proofErr w:type="gramStart"/>
      <w:r w:rsidRPr="00E070C0">
        <w:rPr>
          <w:rFonts w:ascii="华文仿宋" w:eastAsia="华文仿宋" w:hAnsi="华文仿宋" w:cs="宋体" w:hint="eastAsia"/>
          <w:color w:val="333333"/>
          <w:kern w:val="0"/>
          <w:sz w:val="29"/>
          <w:szCs w:val="29"/>
        </w:rPr>
        <w:t>思政教研</w:t>
      </w:r>
      <w:proofErr w:type="gramEnd"/>
      <w:r w:rsidRPr="00E070C0">
        <w:rPr>
          <w:rFonts w:ascii="华文仿宋" w:eastAsia="华文仿宋" w:hAnsi="华文仿宋" w:cs="宋体" w:hint="eastAsia"/>
          <w:color w:val="333333"/>
          <w:kern w:val="0"/>
          <w:sz w:val="29"/>
          <w:szCs w:val="29"/>
        </w:rPr>
        <w:t>部供稿）</w:t>
      </w:r>
    </w:p>
    <w:p w:rsidR="007D5780" w:rsidRDefault="00E070C0">
      <w:bookmarkStart w:id="0" w:name="_GoBack"/>
      <w:bookmarkEnd w:id="0"/>
    </w:p>
    <w:sectPr w:rsidR="007D5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0C0"/>
    <w:rsid w:val="00194FED"/>
    <w:rsid w:val="005201C6"/>
    <w:rsid w:val="00736449"/>
    <w:rsid w:val="00E0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B73AB1-FDB5-47D1-ACD1-CD248289D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94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00546">
          <w:marLeft w:val="0"/>
          <w:marRight w:val="0"/>
          <w:marTop w:val="0"/>
          <w:marBottom w:val="300"/>
          <w:divBdr>
            <w:top w:val="single" w:sz="6" w:space="6" w:color="FBEED5"/>
            <w:left w:val="single" w:sz="6" w:space="11" w:color="FBEED5"/>
            <w:bottom w:val="single" w:sz="6" w:space="6" w:color="FBEED5"/>
            <w:right w:val="single" w:sz="6" w:space="26" w:color="FBEED5"/>
          </w:divBdr>
        </w:div>
        <w:div w:id="63513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yanning liu</dc:creator>
  <cp:keywords/>
  <dc:description/>
  <cp:lastModifiedBy>yanning liu</cp:lastModifiedBy>
  <cp:revision>1</cp:revision>
  <dcterms:created xsi:type="dcterms:W3CDTF">2018-12-09T05:17:00Z</dcterms:created>
  <dcterms:modified xsi:type="dcterms:W3CDTF">2018-12-09T05:18:00Z</dcterms:modified>
</cp:coreProperties>
</file>